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50540" w14:textId="557CB338" w:rsidR="007D4E89" w:rsidRPr="00B57309" w:rsidRDefault="007D4E89" w:rsidP="007D4E89">
      <w:pPr>
        <w:suppressAutoHyphens w:val="0"/>
        <w:ind w:firstLine="709"/>
        <w:jc w:val="center"/>
        <w:rPr>
          <w:rFonts w:cs="Times New Roman"/>
          <w:b/>
          <w:color w:val="000000"/>
        </w:rPr>
      </w:pPr>
      <w:r w:rsidRPr="00B57309">
        <w:rPr>
          <w:rFonts w:cs="Times New Roman"/>
          <w:b/>
          <w:color w:val="000000"/>
        </w:rPr>
        <w:t xml:space="preserve">ТРЕБОВАНИЯ К СОДЕРЖАНИЮ, СОСТАВУ ЗАЯВКИ НА УЧАСТИЕ В </w:t>
      </w:r>
      <w:r w:rsidR="009142D7" w:rsidRPr="009142D7">
        <w:rPr>
          <w:rFonts w:cs="Times New Roman"/>
          <w:b/>
          <w:color w:val="000000"/>
        </w:rPr>
        <w:t xml:space="preserve">ЗАПРОСЕ КОТИРОВОК </w:t>
      </w:r>
      <w:r w:rsidRPr="00B57309">
        <w:rPr>
          <w:rFonts w:cs="Times New Roman"/>
          <w:b/>
          <w:color w:val="000000"/>
        </w:rPr>
        <w:t xml:space="preserve">В ЭЛЕКТРОННОЙ ФОРМЕ И </w:t>
      </w:r>
    </w:p>
    <w:p w14:paraId="77372B28" w14:textId="77777777" w:rsidR="007D4E89" w:rsidRPr="00B57309" w:rsidRDefault="007D4E89" w:rsidP="007D4E89">
      <w:pPr>
        <w:suppressAutoHyphens w:val="0"/>
        <w:ind w:firstLine="709"/>
        <w:jc w:val="center"/>
        <w:rPr>
          <w:rFonts w:cs="Times New Roman"/>
          <w:b/>
          <w:color w:val="000000"/>
        </w:rPr>
      </w:pPr>
      <w:r w:rsidRPr="00B57309">
        <w:rPr>
          <w:rFonts w:cs="Times New Roman"/>
          <w:b/>
          <w:color w:val="000000"/>
        </w:rPr>
        <w:t>ИНСТРУКЦИЯ ПО ЕЕ ЗАПОЛНЕНИЮ</w:t>
      </w:r>
    </w:p>
    <w:p w14:paraId="1A7FA59B" w14:textId="77777777" w:rsidR="007D4E89" w:rsidRPr="00B57309" w:rsidRDefault="007D4E89" w:rsidP="007D4E89">
      <w:pPr>
        <w:suppressAutoHyphens w:val="0"/>
        <w:ind w:firstLine="709"/>
        <w:jc w:val="center"/>
        <w:rPr>
          <w:rFonts w:cs="Times New Roman"/>
          <w:b/>
          <w:color w:val="000000"/>
        </w:rPr>
      </w:pPr>
    </w:p>
    <w:p w14:paraId="71B1FA37" w14:textId="1436579E" w:rsidR="0011489F" w:rsidRPr="0011489F" w:rsidRDefault="0011489F" w:rsidP="007D4E89">
      <w:pPr>
        <w:ind w:firstLine="709"/>
        <w:jc w:val="both"/>
        <w:rPr>
          <w:bCs/>
          <w:sz w:val="22"/>
          <w:szCs w:val="22"/>
        </w:rPr>
      </w:pPr>
      <w:bookmarkStart w:id="0" w:name="_Hlk93306832"/>
      <w:r w:rsidRPr="0011489F">
        <w:rPr>
          <w:bCs/>
          <w:sz w:val="22"/>
          <w:szCs w:val="22"/>
        </w:rPr>
        <w:t>Заявка на участие в закупке должна содержать информацию и документы, предусмотренные подпунктами "м" - "п" пункта 1, подпунктами "а" - "в" пункта 2, пунктом 5 части 1 статьи 43 Федерального закона №44-ФЗ. Заявка также может содержать информацию и документы, предусмотренные подпунктом "д" пункта 2 части 1 статьи 43 Федерального закона.</w:t>
      </w:r>
    </w:p>
    <w:p w14:paraId="3A271590" w14:textId="6717A441" w:rsidR="007D4E89" w:rsidRPr="004B5E12" w:rsidRDefault="007D4E89" w:rsidP="007D4E89">
      <w:pPr>
        <w:ind w:firstLine="709"/>
        <w:jc w:val="both"/>
        <w:rPr>
          <w:b/>
          <w:sz w:val="22"/>
          <w:szCs w:val="22"/>
        </w:rPr>
      </w:pPr>
      <w:r w:rsidRPr="004B5E12">
        <w:rPr>
          <w:b/>
          <w:sz w:val="22"/>
          <w:szCs w:val="22"/>
        </w:rPr>
        <w:t xml:space="preserve">1. Требования к содержанию, составу заявки на участие в </w:t>
      </w:r>
      <w:r w:rsidR="009142D7" w:rsidRPr="009142D7">
        <w:rPr>
          <w:b/>
          <w:sz w:val="22"/>
          <w:szCs w:val="22"/>
        </w:rPr>
        <w:t xml:space="preserve">запросе котировок </w:t>
      </w:r>
      <w:r w:rsidRPr="004B5E12">
        <w:rPr>
          <w:b/>
          <w:sz w:val="22"/>
          <w:szCs w:val="22"/>
        </w:rPr>
        <w:t xml:space="preserve">в электронной форме </w:t>
      </w:r>
    </w:p>
    <w:p w14:paraId="08730F01" w14:textId="507729F4" w:rsidR="007D4E89" w:rsidRPr="004B5E12" w:rsidRDefault="007D4E89" w:rsidP="007D4E89">
      <w:pPr>
        <w:ind w:firstLine="709"/>
        <w:jc w:val="both"/>
        <w:rPr>
          <w:sz w:val="22"/>
          <w:szCs w:val="22"/>
        </w:rPr>
      </w:pPr>
      <w:r w:rsidRPr="004B5E12">
        <w:rPr>
          <w:sz w:val="22"/>
          <w:szCs w:val="22"/>
        </w:rPr>
        <w:t xml:space="preserve">1.1. Для участия в </w:t>
      </w:r>
      <w:r w:rsidR="009142D7" w:rsidRPr="009142D7">
        <w:rPr>
          <w:sz w:val="22"/>
          <w:szCs w:val="22"/>
        </w:rPr>
        <w:t xml:space="preserve">запросе котировок </w:t>
      </w:r>
      <w:r w:rsidRPr="004B5E12">
        <w:rPr>
          <w:sz w:val="22"/>
          <w:szCs w:val="22"/>
        </w:rPr>
        <w:t>в электронной форме заявка на участие в закупке должна содержать:</w:t>
      </w:r>
    </w:p>
    <w:p w14:paraId="41135D19" w14:textId="77777777" w:rsidR="007D4E89" w:rsidRPr="004B5E12" w:rsidRDefault="007D4E89" w:rsidP="007D4E89">
      <w:pPr>
        <w:ind w:firstLine="709"/>
        <w:jc w:val="both"/>
        <w:rPr>
          <w:sz w:val="22"/>
          <w:szCs w:val="22"/>
          <w:u w:val="single"/>
        </w:rPr>
      </w:pPr>
      <w:r w:rsidRPr="004B5E12">
        <w:rPr>
          <w:sz w:val="22"/>
          <w:szCs w:val="22"/>
          <w:u w:val="single"/>
        </w:rPr>
        <w:t>Информацию и документы об участнике закупки:</w:t>
      </w:r>
    </w:p>
    <w:p w14:paraId="1EE769B7" w14:textId="77777777" w:rsidR="007D4E89" w:rsidRPr="004B5E12" w:rsidRDefault="007D4E89" w:rsidP="007D4E89">
      <w:pPr>
        <w:ind w:firstLine="709"/>
        <w:jc w:val="both"/>
        <w:rPr>
          <w:sz w:val="22"/>
          <w:szCs w:val="22"/>
        </w:rPr>
      </w:pPr>
      <w:r w:rsidRPr="004B5E12">
        <w:rPr>
          <w:sz w:val="22"/>
          <w:szCs w:val="22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14:paraId="2ECF5EF5" w14:textId="77777777" w:rsidR="007D4E89" w:rsidRPr="004B5E12" w:rsidRDefault="007D4E89" w:rsidP="007D4E89">
      <w:pPr>
        <w:ind w:firstLine="709"/>
        <w:jc w:val="both"/>
        <w:rPr>
          <w:sz w:val="22"/>
          <w:szCs w:val="22"/>
        </w:rPr>
      </w:pPr>
      <w:r w:rsidRPr="004B5E12">
        <w:rPr>
          <w:sz w:val="22"/>
          <w:szCs w:val="22"/>
        </w:rPr>
        <w:t>2) документы, подтверждающие соответствие участника закупки требованиям, установленным пунктом 1 части 1 статьи 31 Федерального закона №44-ФЗ: не установлено;</w:t>
      </w:r>
    </w:p>
    <w:p w14:paraId="51B71A4C" w14:textId="77777777" w:rsidR="007D4E89" w:rsidRPr="004B5E12" w:rsidRDefault="007D4E89" w:rsidP="007D4E89">
      <w:pPr>
        <w:ind w:firstLine="709"/>
        <w:jc w:val="both"/>
        <w:rPr>
          <w:sz w:val="22"/>
          <w:szCs w:val="22"/>
        </w:rPr>
      </w:pPr>
      <w:r w:rsidRPr="004B5E12">
        <w:rPr>
          <w:sz w:val="22"/>
          <w:szCs w:val="22"/>
        </w:rPr>
        <w:t>3) декларация о соответствии участника закупки требованиям, установленным пунктами 3 - 5, 7 - 11 части 1 статьи 31 Федерального закона №44-ФЗ</w:t>
      </w:r>
    </w:p>
    <w:p w14:paraId="7878B2BE" w14:textId="77777777" w:rsidR="007D4E89" w:rsidRPr="004B5E12" w:rsidRDefault="007D4E89" w:rsidP="007D4E89">
      <w:pPr>
        <w:ind w:firstLine="709"/>
        <w:jc w:val="both"/>
        <w:rPr>
          <w:sz w:val="22"/>
          <w:szCs w:val="22"/>
        </w:rPr>
      </w:pPr>
      <w:r w:rsidRPr="004B5E12">
        <w:rPr>
          <w:sz w:val="22"/>
          <w:szCs w:val="22"/>
        </w:rPr>
        <w:t>4)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14:paraId="7A94A93C" w14:textId="4AB77F2A" w:rsidR="00955D32" w:rsidRPr="00955D32" w:rsidRDefault="004676E0" w:rsidP="007D4E8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955D32" w:rsidRPr="00955D32">
        <w:rPr>
          <w:sz w:val="22"/>
          <w:szCs w:val="22"/>
        </w:rPr>
        <w:t>)</w:t>
      </w:r>
      <w:r w:rsidR="00955D32" w:rsidRPr="00955D32">
        <w:t xml:space="preserve"> </w:t>
      </w:r>
      <w:r w:rsidR="00955D32" w:rsidRPr="00955D32">
        <w:rPr>
          <w:sz w:val="22"/>
          <w:szCs w:val="22"/>
        </w:rPr>
        <w:t>Предложение участника закупки о цене контракта</w:t>
      </w:r>
    </w:p>
    <w:bookmarkEnd w:id="0"/>
    <w:p w14:paraId="1C8EC7CD" w14:textId="1727BE0F" w:rsidR="007D4E89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</w:t>
      </w:r>
      <w:r>
        <w:rPr>
          <w:rFonts w:eastAsia="Calibri" w:cs="Times New Roman"/>
          <w:sz w:val="22"/>
          <w:szCs w:val="22"/>
        </w:rPr>
        <w:t>,</w:t>
      </w:r>
      <w:r w:rsidRPr="004B5E12">
        <w:rPr>
          <w:rFonts w:eastAsia="Calibri" w:cs="Times New Roman"/>
          <w:sz w:val="22"/>
          <w:szCs w:val="22"/>
        </w:rPr>
        <w:t xml:space="preserve"> установленного в соответствии с Федеральным законом №44-ФЗ срока подачи заявок на участие в закупке.</w:t>
      </w:r>
    </w:p>
    <w:p w14:paraId="6E503C57" w14:textId="77777777" w:rsidR="00A758D2" w:rsidRDefault="00A758D2" w:rsidP="00A758D2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3D4552C4" w14:textId="77777777" w:rsidR="007D4E89" w:rsidRPr="004B5E12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оператору электронной площадки.</w:t>
      </w:r>
    </w:p>
    <w:p w14:paraId="2784ED8A" w14:textId="77777777" w:rsidR="007D4E89" w:rsidRPr="004B5E12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Участник закупки, подавший заявку на участие в закупке, вправе отозвать такую заявку:</w:t>
      </w:r>
    </w:p>
    <w:p w14:paraId="319993C9" w14:textId="77777777" w:rsidR="007D4E89" w:rsidRPr="004B5E12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1) до окончания срока подачи заявок на участие в закупке;</w:t>
      </w:r>
    </w:p>
    <w:p w14:paraId="6BC758E3" w14:textId="77777777" w:rsidR="007D4E89" w:rsidRPr="004B5E12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2) с момента размещения в ЕИС протокола подведения итогов определения поставщика (подрядчика, исполнителя) до размещения в соответствии с частью 2 статьи 51 Закона № 44-ФЗ проекта контракта, заключаемого с таким участником закупки, за исключением случаев, если такая заявка отклонена. Не допускается отзыв заявок, которым присвоены первые три порядковых номера.</w:t>
      </w:r>
    </w:p>
    <w:p w14:paraId="59A9F89F" w14:textId="77777777" w:rsidR="007D4E89" w:rsidRPr="004B5E12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1.6. Если участник закупки отзывает заявку на участие в закупке такой участник закупки:</w:t>
      </w:r>
    </w:p>
    <w:p w14:paraId="68B3C4D9" w14:textId="77777777" w:rsidR="007D4E89" w:rsidRPr="004B5E12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1) формирует с использованием электронной площадки отзыв заявки на участие в закупке и подписывает его усиленной электронной подписью лица, имеющего право действовать от имени участника закупки;</w:t>
      </w:r>
    </w:p>
    <w:p w14:paraId="5393B7E9" w14:textId="77777777" w:rsidR="007D4E89" w:rsidRPr="004B5E12" w:rsidRDefault="007D4E89" w:rsidP="007D4E89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2) в случае, предусмотренном подпунктом 1 пункта 1.5 настоящего электронного документа, заявка на участие в закупке считается отозванной с момента подписания в соответствии с подпунктом 1 пункта 1.6 настоящего электронного документа отзыва заявки на участие в закупке;</w:t>
      </w:r>
    </w:p>
    <w:p w14:paraId="7BC98F24" w14:textId="12B0336B" w:rsidR="000D413B" w:rsidRPr="004B5E12" w:rsidRDefault="007D4E89" w:rsidP="000D413B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lastRenderedPageBreak/>
        <w:t xml:space="preserve">3) в случае, предусмотренном подпунктом 2 пункта 1.5 настоящего электронного документа, оператор электронной площадки не позднее одного часа с момента подписания в соответствии с подпунктом 1 пункта 1.6 настоящего электронного документа отзыва заявки на участие в закупке направляют такой отзыв заказчику с указанием идентификационного номера такой заявки, а также номера реестровой записи в едином реестре участников закупок в отношении участника закупки, сформировавшего отзыв заявки на участие в закупке, в ЕИС. С момента направления отзыва заявки </w:t>
      </w:r>
      <w:r w:rsidR="000D413B">
        <w:rPr>
          <w:rFonts w:eastAsia="Calibri" w:cs="Times New Roman"/>
          <w:sz w:val="22"/>
          <w:szCs w:val="22"/>
        </w:rPr>
        <w:t>___________________________</w:t>
      </w:r>
    </w:p>
    <w:p w14:paraId="7E8555E1" w14:textId="77777777" w:rsidR="000D413B" w:rsidRPr="009753C0" w:rsidRDefault="000D413B" w:rsidP="000D413B">
      <w:pPr>
        <w:suppressAutoHyphens w:val="0"/>
        <w:spacing w:line="259" w:lineRule="auto"/>
        <w:ind w:firstLine="709"/>
        <w:jc w:val="both"/>
        <w:rPr>
          <w:rFonts w:eastAsia="Calibri" w:cs="Times New Roman"/>
          <w:i/>
          <w:iCs/>
          <w:sz w:val="16"/>
          <w:szCs w:val="16"/>
        </w:rPr>
      </w:pPr>
      <w:r w:rsidRPr="009753C0">
        <w:rPr>
          <w:rFonts w:eastAsia="Calibri" w:cs="Times New Roman"/>
          <w:sz w:val="22"/>
          <w:szCs w:val="22"/>
        </w:rPr>
        <w:t xml:space="preserve">      </w:t>
      </w:r>
      <w:r w:rsidRPr="009753C0">
        <w:rPr>
          <w:rFonts w:eastAsia="Calibri" w:cs="Times New Roman"/>
          <w:sz w:val="22"/>
          <w:szCs w:val="22"/>
          <w:vertAlign w:val="superscript"/>
        </w:rPr>
        <w:t>1</w:t>
      </w:r>
      <w:r w:rsidRPr="009753C0">
        <w:rPr>
          <w:rFonts w:eastAsia="Calibri" w:cs="Times New Roman"/>
          <w:i/>
          <w:iCs/>
          <w:sz w:val="16"/>
          <w:szCs w:val="16"/>
        </w:rPr>
        <w:t>В случае представления участником закупки в составе заявки информации из реестра российской промышленной продукции, единого реестра российской радиоэлектронной продукции или евразийского реестра промышленных товаров без указания совокупного количества баллов или с указанием такого совокупного количества баллов, не соответствующего требованиям, установленным для целей осуществления закупок постановлением Правительства Российской Федерации от 17 июля 2015 г. № 719 или решением Совета Евразийской экономической комиссии от 23 ноября 2020 г. № 105 соответственно, такая заявка приравнивается к заявке, в которой содержится предложение о поставке товаров, происходящих из иностранных государств.</w:t>
      </w:r>
    </w:p>
    <w:p w14:paraId="6A5D2AAE" w14:textId="7C965D99" w:rsidR="001446B8" w:rsidRPr="004676E0" w:rsidRDefault="007D4E89" w:rsidP="004676E0">
      <w:pPr>
        <w:suppressAutoHyphens w:val="0"/>
        <w:spacing w:line="259" w:lineRule="auto"/>
        <w:ind w:firstLine="709"/>
        <w:jc w:val="both"/>
        <w:rPr>
          <w:rFonts w:eastAsia="Calibri" w:cs="Times New Roman"/>
          <w:sz w:val="22"/>
          <w:szCs w:val="22"/>
        </w:rPr>
      </w:pPr>
      <w:r w:rsidRPr="004B5E12">
        <w:rPr>
          <w:rFonts w:eastAsia="Calibri" w:cs="Times New Roman"/>
          <w:sz w:val="22"/>
          <w:szCs w:val="22"/>
        </w:rPr>
        <w:t>на участие в закупке в соответствии с настоящим пунктом заявка на участие в закупке считается отозванной.</w:t>
      </w:r>
    </w:p>
    <w:sectPr w:rsidR="001446B8" w:rsidRPr="004676E0" w:rsidSect="0059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EEE90" w14:textId="77777777" w:rsidR="00427B99" w:rsidRDefault="00427B99" w:rsidP="00851F4A">
      <w:r>
        <w:separator/>
      </w:r>
    </w:p>
  </w:endnote>
  <w:endnote w:type="continuationSeparator" w:id="0">
    <w:p w14:paraId="15A225AD" w14:textId="77777777" w:rsidR="00427B99" w:rsidRDefault="00427B99" w:rsidP="0085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C219F" w14:textId="77777777" w:rsidR="00427B99" w:rsidRDefault="00427B99" w:rsidP="00851F4A">
      <w:r>
        <w:separator/>
      </w:r>
    </w:p>
  </w:footnote>
  <w:footnote w:type="continuationSeparator" w:id="0">
    <w:p w14:paraId="16C6E086" w14:textId="77777777" w:rsidR="00427B99" w:rsidRDefault="00427B99" w:rsidP="00851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D8"/>
    <w:rsid w:val="00061AAD"/>
    <w:rsid w:val="000D413B"/>
    <w:rsid w:val="000D6DA7"/>
    <w:rsid w:val="00107DDD"/>
    <w:rsid w:val="0011489F"/>
    <w:rsid w:val="00120957"/>
    <w:rsid w:val="0014181F"/>
    <w:rsid w:val="001446B8"/>
    <w:rsid w:val="001478D4"/>
    <w:rsid w:val="0017014B"/>
    <w:rsid w:val="001710C8"/>
    <w:rsid w:val="0019180C"/>
    <w:rsid w:val="001A4218"/>
    <w:rsid w:val="001B4B77"/>
    <w:rsid w:val="001D1F29"/>
    <w:rsid w:val="00220FBE"/>
    <w:rsid w:val="00232579"/>
    <w:rsid w:val="00263451"/>
    <w:rsid w:val="00270A55"/>
    <w:rsid w:val="002949DE"/>
    <w:rsid w:val="002D584A"/>
    <w:rsid w:val="002E72D3"/>
    <w:rsid w:val="002F6E5A"/>
    <w:rsid w:val="003215E1"/>
    <w:rsid w:val="00337790"/>
    <w:rsid w:val="003809FE"/>
    <w:rsid w:val="00385EBA"/>
    <w:rsid w:val="00393D42"/>
    <w:rsid w:val="00397F0A"/>
    <w:rsid w:val="003B5BDC"/>
    <w:rsid w:val="003C24D7"/>
    <w:rsid w:val="003E2390"/>
    <w:rsid w:val="00407E7F"/>
    <w:rsid w:val="00426C19"/>
    <w:rsid w:val="00427B99"/>
    <w:rsid w:val="00446AB3"/>
    <w:rsid w:val="0045113E"/>
    <w:rsid w:val="004676E0"/>
    <w:rsid w:val="004A7C27"/>
    <w:rsid w:val="004B5E12"/>
    <w:rsid w:val="004C6315"/>
    <w:rsid w:val="004F34B4"/>
    <w:rsid w:val="00523AFA"/>
    <w:rsid w:val="00527D2D"/>
    <w:rsid w:val="00596E64"/>
    <w:rsid w:val="005F03C2"/>
    <w:rsid w:val="005F05A9"/>
    <w:rsid w:val="00612DD1"/>
    <w:rsid w:val="006211C0"/>
    <w:rsid w:val="00621E43"/>
    <w:rsid w:val="006C04A7"/>
    <w:rsid w:val="006D52C9"/>
    <w:rsid w:val="006F49A1"/>
    <w:rsid w:val="006F7E07"/>
    <w:rsid w:val="0070792B"/>
    <w:rsid w:val="00726ACA"/>
    <w:rsid w:val="00747939"/>
    <w:rsid w:val="007571EA"/>
    <w:rsid w:val="00760FA6"/>
    <w:rsid w:val="00761BEC"/>
    <w:rsid w:val="00767D2E"/>
    <w:rsid w:val="007718E5"/>
    <w:rsid w:val="007769B0"/>
    <w:rsid w:val="00784C0C"/>
    <w:rsid w:val="007909B4"/>
    <w:rsid w:val="007D3701"/>
    <w:rsid w:val="007D4E89"/>
    <w:rsid w:val="007D5008"/>
    <w:rsid w:val="008309E6"/>
    <w:rsid w:val="00851F4A"/>
    <w:rsid w:val="008841BD"/>
    <w:rsid w:val="0089712B"/>
    <w:rsid w:val="008A046E"/>
    <w:rsid w:val="008D678A"/>
    <w:rsid w:val="008F263D"/>
    <w:rsid w:val="009142D7"/>
    <w:rsid w:val="009218D1"/>
    <w:rsid w:val="009245E3"/>
    <w:rsid w:val="009373F8"/>
    <w:rsid w:val="00955D32"/>
    <w:rsid w:val="00957521"/>
    <w:rsid w:val="009753C0"/>
    <w:rsid w:val="00990C0D"/>
    <w:rsid w:val="009C073E"/>
    <w:rsid w:val="009D41EB"/>
    <w:rsid w:val="009D76A7"/>
    <w:rsid w:val="009E30B7"/>
    <w:rsid w:val="009F52D0"/>
    <w:rsid w:val="00A11509"/>
    <w:rsid w:val="00A27168"/>
    <w:rsid w:val="00A731F3"/>
    <w:rsid w:val="00A758D2"/>
    <w:rsid w:val="00B054A6"/>
    <w:rsid w:val="00B33636"/>
    <w:rsid w:val="00BC396F"/>
    <w:rsid w:val="00C23824"/>
    <w:rsid w:val="00C67B03"/>
    <w:rsid w:val="00C915E2"/>
    <w:rsid w:val="00CA26AC"/>
    <w:rsid w:val="00CB69D8"/>
    <w:rsid w:val="00CD7D67"/>
    <w:rsid w:val="00D64BCE"/>
    <w:rsid w:val="00D75D92"/>
    <w:rsid w:val="00DA580E"/>
    <w:rsid w:val="00DB7853"/>
    <w:rsid w:val="00DF36D8"/>
    <w:rsid w:val="00E033E2"/>
    <w:rsid w:val="00E16F31"/>
    <w:rsid w:val="00E3741B"/>
    <w:rsid w:val="00E527BD"/>
    <w:rsid w:val="00E5636B"/>
    <w:rsid w:val="00EB74FB"/>
    <w:rsid w:val="00EB7F26"/>
    <w:rsid w:val="00EC785F"/>
    <w:rsid w:val="00EC7909"/>
    <w:rsid w:val="00F239E5"/>
    <w:rsid w:val="00F41BE7"/>
    <w:rsid w:val="00F70472"/>
    <w:rsid w:val="00F8460D"/>
    <w:rsid w:val="00F939B2"/>
    <w:rsid w:val="00F979BE"/>
    <w:rsid w:val="00FB636E"/>
    <w:rsid w:val="00FB718D"/>
    <w:rsid w:val="00FD042E"/>
    <w:rsid w:val="00FE5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0208"/>
  <w15:docId w15:val="{1AD9EE66-9C7C-4B80-8609-D3ACF1F5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2C9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2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D52C9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51F4A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1F4A"/>
    <w:rPr>
      <w:rFonts w:ascii="Consolas" w:eastAsia="Times New Roman" w:hAnsi="Consolas" w:cs="Arial"/>
      <w:sz w:val="20"/>
      <w:szCs w:val="20"/>
    </w:rPr>
  </w:style>
  <w:style w:type="character" w:styleId="a5">
    <w:name w:val="footnote reference"/>
    <w:aliases w:val="Ссылка на сноску 45,ТЗ.Сноска.Знак"/>
    <w:basedOn w:val="a0"/>
    <w:uiPriority w:val="99"/>
    <w:unhideWhenUsed/>
    <w:qFormat/>
    <w:rsid w:val="00851F4A"/>
    <w:rPr>
      <w:vertAlign w:val="superscript"/>
    </w:rPr>
  </w:style>
  <w:style w:type="paragraph" w:customStyle="1" w:styleId="ConsPlusNormal">
    <w:name w:val="ConsPlusNormal"/>
    <w:link w:val="ConsPlusNormal0"/>
    <w:rsid w:val="004B5E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5E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7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Руслан Керезь</cp:lastModifiedBy>
  <cp:revision>9</cp:revision>
  <dcterms:created xsi:type="dcterms:W3CDTF">2023-03-31T08:39:00Z</dcterms:created>
  <dcterms:modified xsi:type="dcterms:W3CDTF">2025-09-22T08:34:00Z</dcterms:modified>
</cp:coreProperties>
</file>